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07" w:rsidRDefault="00255907" w:rsidP="00255907">
      <w:pPr>
        <w:pStyle w:val="Default"/>
      </w:pPr>
    </w:p>
    <w:p w:rsidR="00255907" w:rsidRDefault="00255907" w:rsidP="00255907">
      <w:pPr>
        <w:pStyle w:val="Default"/>
        <w:jc w:val="center"/>
        <w:rPr>
          <w:sz w:val="28"/>
          <w:szCs w:val="28"/>
        </w:rPr>
      </w:pPr>
      <w:r w:rsidRPr="00255907">
        <w:rPr>
          <w:sz w:val="28"/>
          <w:szCs w:val="28"/>
        </w:rPr>
        <w:t>В Архангельской области завершился региональный этап Всероссийского конкурса Программы «100 лучших товаров России»</w:t>
      </w:r>
      <w:r>
        <w:rPr>
          <w:sz w:val="28"/>
          <w:szCs w:val="28"/>
        </w:rPr>
        <w:t xml:space="preserve"> 2023</w:t>
      </w:r>
      <w:r w:rsidRPr="00255907">
        <w:rPr>
          <w:sz w:val="28"/>
          <w:szCs w:val="28"/>
        </w:rPr>
        <w:t xml:space="preserve"> года</w:t>
      </w:r>
    </w:p>
    <w:p w:rsidR="00255907" w:rsidRPr="00255907" w:rsidRDefault="00255907" w:rsidP="00255907">
      <w:pPr>
        <w:pStyle w:val="Default"/>
        <w:jc w:val="center"/>
        <w:rPr>
          <w:sz w:val="16"/>
          <w:szCs w:val="16"/>
        </w:rPr>
      </w:pPr>
    </w:p>
    <w:p w:rsidR="00255907" w:rsidRDefault="00255907" w:rsidP="00255907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982980" cy="9829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07" w:rsidRPr="00255907" w:rsidRDefault="00255907" w:rsidP="00255907">
      <w:pPr>
        <w:pStyle w:val="Default"/>
        <w:rPr>
          <w:sz w:val="16"/>
          <w:szCs w:val="16"/>
        </w:rPr>
      </w:pPr>
    </w:p>
    <w:p w:rsidR="00255907" w:rsidRPr="00255907" w:rsidRDefault="00255907" w:rsidP="00255907">
      <w:pPr>
        <w:pStyle w:val="Default"/>
        <w:jc w:val="both"/>
      </w:pPr>
      <w:r>
        <w:rPr>
          <w:color w:val="171717"/>
        </w:rPr>
        <w:t xml:space="preserve">    </w:t>
      </w:r>
      <w:r w:rsidRPr="00255907">
        <w:rPr>
          <w:color w:val="171717"/>
        </w:rPr>
        <w:t xml:space="preserve">На конкурс были поданы заявки от </w:t>
      </w:r>
      <w:r w:rsidR="006E6134">
        <w:rPr>
          <w:color w:val="171717"/>
        </w:rPr>
        <w:t xml:space="preserve">19 </w:t>
      </w:r>
      <w:r w:rsidRPr="00255907">
        <w:rPr>
          <w:color w:val="171717"/>
        </w:rPr>
        <w:t>предприятий и организаций Архангельской области по</w:t>
      </w:r>
      <w:r w:rsidR="006E6134">
        <w:rPr>
          <w:color w:val="171717"/>
        </w:rPr>
        <w:t xml:space="preserve"> 29</w:t>
      </w:r>
      <w:r w:rsidRPr="00255907">
        <w:rPr>
          <w:color w:val="171717"/>
        </w:rPr>
        <w:t xml:space="preserve"> видам продукции и услуг в пяти номинациях: «Продовольственные товары», «Промышленные товары для населения», «Продукция производственно-технического назначения», «Услуги для населения», «Услуги производственно-технического назначения», в </w:t>
      </w:r>
      <w:proofErr w:type="spellStart"/>
      <w:r w:rsidRPr="00255907">
        <w:rPr>
          <w:color w:val="171717"/>
        </w:rPr>
        <w:t>т.ч</w:t>
      </w:r>
      <w:proofErr w:type="spellEnd"/>
      <w:r w:rsidRPr="00255907">
        <w:rPr>
          <w:color w:val="171717"/>
        </w:rPr>
        <w:t>. «</w:t>
      </w:r>
      <w:proofErr w:type="spellStart"/>
      <w:r w:rsidRPr="00255907">
        <w:rPr>
          <w:color w:val="171717"/>
        </w:rPr>
        <w:t>Микропредприятия</w:t>
      </w:r>
      <w:proofErr w:type="spellEnd"/>
      <w:r w:rsidRPr="00255907">
        <w:rPr>
          <w:color w:val="171717"/>
        </w:rPr>
        <w:t xml:space="preserve">». </w:t>
      </w:r>
    </w:p>
    <w:p w:rsidR="00255907" w:rsidRDefault="00255907" w:rsidP="00255907">
      <w:pPr>
        <w:pStyle w:val="Default"/>
        <w:jc w:val="both"/>
      </w:pPr>
      <w:r>
        <w:t xml:space="preserve">    </w:t>
      </w:r>
      <w:r w:rsidRPr="00255907">
        <w:t>Впервые подали заявки на участие</w:t>
      </w:r>
      <w:r w:rsidR="00992608">
        <w:t xml:space="preserve"> 6</w:t>
      </w:r>
      <w:r w:rsidRPr="00255907">
        <w:t xml:space="preserve"> предприятия по</w:t>
      </w:r>
      <w:r w:rsidR="00992608">
        <w:t xml:space="preserve"> 7</w:t>
      </w:r>
      <w:r w:rsidRPr="00255907">
        <w:t xml:space="preserve"> видам продукции. </w:t>
      </w:r>
      <w:r w:rsidRPr="00255907">
        <w:rPr>
          <w:color w:val="171717"/>
        </w:rPr>
        <w:t xml:space="preserve">В конкурсе заявлено </w:t>
      </w:r>
      <w:r w:rsidRPr="00255907">
        <w:t xml:space="preserve">5 новинок </w:t>
      </w:r>
      <w:r w:rsidRPr="00255907">
        <w:rPr>
          <w:color w:val="171717"/>
        </w:rPr>
        <w:t xml:space="preserve">продукции и услуг </w:t>
      </w:r>
      <w:r w:rsidRPr="00255907">
        <w:t>от</w:t>
      </w:r>
      <w:r w:rsidR="00230E0A">
        <w:t xml:space="preserve"> 3</w:t>
      </w:r>
      <w:r w:rsidRPr="00255907">
        <w:t xml:space="preserve"> предприятий.</w:t>
      </w:r>
    </w:p>
    <w:p w:rsidR="00992608" w:rsidRDefault="00992608" w:rsidP="00255907">
      <w:pPr>
        <w:pStyle w:val="Default"/>
        <w:jc w:val="both"/>
      </w:pPr>
    </w:p>
    <w:p w:rsidR="00992608" w:rsidRDefault="00255907" w:rsidP="00992608">
      <w:pPr>
        <w:pStyle w:val="Default"/>
        <w:jc w:val="both"/>
      </w:pPr>
      <w:r w:rsidRPr="00255907">
        <w:t xml:space="preserve"> </w:t>
      </w:r>
      <w:r w:rsidR="00992608">
        <w:t xml:space="preserve">   По решению Региональной комиссии по качеству </w:t>
      </w:r>
      <w:r w:rsidR="00992608" w:rsidRPr="00992608">
        <w:rPr>
          <w:color w:val="FF0000"/>
        </w:rPr>
        <w:t>лауреатами регионального конкурса</w:t>
      </w:r>
    </w:p>
    <w:p w:rsidR="00255907" w:rsidRPr="00992608" w:rsidRDefault="00992608" w:rsidP="00992608">
      <w:pPr>
        <w:pStyle w:val="Default"/>
        <w:jc w:val="both"/>
      </w:pPr>
      <w:r>
        <w:t>“Архангельское качество – 2023” стали</w:t>
      </w:r>
      <w:r>
        <w:rPr>
          <w:lang w:val="en-US"/>
        </w:rPr>
        <w:t>:</w:t>
      </w:r>
    </w:p>
    <w:p w:rsidR="00992608" w:rsidRPr="00255907" w:rsidRDefault="00992608" w:rsidP="00255907">
      <w:pPr>
        <w:pStyle w:val="Default"/>
        <w:jc w:val="both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670"/>
      </w:tblGrid>
      <w:tr w:rsidR="00522162" w:rsidRPr="00583F8A" w:rsidTr="006E7D22">
        <w:trPr>
          <w:trHeight w:val="227"/>
        </w:trPr>
        <w:tc>
          <w:tcPr>
            <w:tcW w:w="10704" w:type="dxa"/>
            <w:gridSpan w:val="2"/>
          </w:tcPr>
          <w:p w:rsidR="00522162" w:rsidRPr="00522162" w:rsidRDefault="00522162" w:rsidP="00522162">
            <w:pPr>
              <w:jc w:val="center"/>
              <w:rPr>
                <w:color w:val="auto"/>
              </w:rPr>
            </w:pPr>
            <w:r w:rsidRPr="00522162">
              <w:t xml:space="preserve">НОМИНАЦИЯ </w:t>
            </w:r>
            <w:r w:rsidRPr="00522162">
              <w:rPr>
                <w:lang w:val="en-US"/>
              </w:rPr>
              <w:t>A</w:t>
            </w:r>
            <w:r w:rsidRPr="00522162">
              <w:t xml:space="preserve"> «ПРОДОВОЛЬСТВЕННЫЕ ТОВАРЫ»</w:t>
            </w:r>
          </w:p>
        </w:tc>
      </w:tr>
      <w:tr w:rsidR="00522162" w:rsidRPr="00583F8A" w:rsidTr="00522162">
        <w:trPr>
          <w:trHeight w:val="227"/>
        </w:trPr>
        <w:tc>
          <w:tcPr>
            <w:tcW w:w="5034" w:type="dxa"/>
          </w:tcPr>
          <w:p w:rsidR="00522162" w:rsidRPr="00277E57" w:rsidRDefault="00522162" w:rsidP="00AB4876">
            <w:pPr>
              <w:tabs>
                <w:tab w:val="left" w:leader="underscore" w:pos="9360"/>
              </w:tabs>
              <w:rPr>
                <w:color w:val="auto"/>
              </w:rPr>
            </w:pPr>
            <w:r w:rsidRPr="00277E57">
              <w:rPr>
                <w:color w:val="auto"/>
              </w:rPr>
              <w:t>АО «Мясопродукты»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Ненецкий автономный округ 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г. Нарьян-Мар</w:t>
            </w:r>
          </w:p>
        </w:tc>
        <w:tc>
          <w:tcPr>
            <w:tcW w:w="5670" w:type="dxa"/>
          </w:tcPr>
          <w:p w:rsidR="00522162" w:rsidRDefault="00522162" w:rsidP="00AB4876">
            <w:pPr>
              <w:rPr>
                <w:color w:val="auto"/>
              </w:rPr>
            </w:pPr>
            <w:proofErr w:type="gramStart"/>
            <w:r w:rsidRPr="00277E57">
              <w:rPr>
                <w:color w:val="auto"/>
              </w:rPr>
              <w:t>Блинчики</w:t>
            </w:r>
            <w:proofErr w:type="gramEnd"/>
            <w:r w:rsidRPr="00277E57">
              <w:rPr>
                <w:color w:val="auto"/>
              </w:rPr>
              <w:t xml:space="preserve"> фаршированные с мясом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Оленина холодного копчения «Президентская»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Консервы мясные «Оленина тушеная»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</w:tr>
      <w:tr w:rsidR="00522162" w:rsidRPr="00583F8A" w:rsidTr="00522162">
        <w:trPr>
          <w:trHeight w:val="227"/>
        </w:trPr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ООО  «ТД «УМК»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с</w:t>
            </w:r>
            <w:proofErr w:type="gramStart"/>
            <w:r w:rsidRPr="00277E57">
              <w:rPr>
                <w:color w:val="auto"/>
              </w:rPr>
              <w:t>.Ш</w:t>
            </w:r>
            <w:proofErr w:type="gramEnd"/>
            <w:r w:rsidRPr="00277E57">
              <w:rPr>
                <w:color w:val="auto"/>
              </w:rPr>
              <w:t>ангалы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Устьянский</w:t>
            </w:r>
            <w:proofErr w:type="spellEnd"/>
            <w:r w:rsidRPr="00277E57">
              <w:rPr>
                <w:color w:val="auto"/>
              </w:rPr>
              <w:t xml:space="preserve"> район</w:t>
            </w:r>
          </w:p>
        </w:tc>
        <w:tc>
          <w:tcPr>
            <w:tcW w:w="5670" w:type="dxa"/>
          </w:tcPr>
          <w:p w:rsidR="00522162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 xml:space="preserve">Творог с добавлением фруктово-ягодного наполнителя двухслойный «Клубника»  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Творог м.</w:t>
            </w:r>
            <w:proofErr w:type="gramStart"/>
            <w:r w:rsidRPr="00277E57">
              <w:rPr>
                <w:color w:val="auto"/>
              </w:rPr>
              <w:t>д.ж</w:t>
            </w:r>
            <w:proofErr w:type="gramEnd"/>
            <w:r w:rsidRPr="00277E57">
              <w:rPr>
                <w:color w:val="auto"/>
              </w:rPr>
              <w:t>.5%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 xml:space="preserve">Масло сладко-сливочное «Крестьянское» </w:t>
            </w:r>
            <w:proofErr w:type="spellStart"/>
            <w:r w:rsidRPr="00277E57">
              <w:rPr>
                <w:color w:val="auto"/>
              </w:rPr>
              <w:t>м.</w:t>
            </w:r>
            <w:proofErr w:type="gramStart"/>
            <w:r w:rsidRPr="00277E57">
              <w:rPr>
                <w:color w:val="auto"/>
              </w:rPr>
              <w:t>д.ж</w:t>
            </w:r>
            <w:proofErr w:type="spellEnd"/>
            <w:proofErr w:type="gramEnd"/>
            <w:r w:rsidRPr="00277E57">
              <w:rPr>
                <w:color w:val="auto"/>
              </w:rPr>
              <w:t>. 72,5%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Pr="00277E57" w:rsidRDefault="00522162" w:rsidP="004817ED">
            <w:pPr>
              <w:rPr>
                <w:color w:val="auto"/>
                <w:sz w:val="18"/>
                <w:szCs w:val="18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r w:rsidRPr="00277E57">
              <w:t>ООО «Северодвинский Агрокомбинат»</w:t>
            </w:r>
          </w:p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proofErr w:type="spellStart"/>
            <w:r w:rsidRPr="00277E57">
              <w:t>г</w:t>
            </w:r>
            <w:proofErr w:type="gramStart"/>
            <w:r w:rsidRPr="00277E57">
              <w:t>.С</w:t>
            </w:r>
            <w:proofErr w:type="gramEnd"/>
            <w:r w:rsidRPr="00277E57">
              <w:t>еверодвинск</w:t>
            </w:r>
            <w:proofErr w:type="spellEnd"/>
          </w:p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r w:rsidRPr="00277E57">
              <w:t>Огурцы свежие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r w:rsidRPr="00277E57">
              <w:t xml:space="preserve">ИП Романова А.С. </w:t>
            </w:r>
          </w:p>
        </w:tc>
        <w:tc>
          <w:tcPr>
            <w:tcW w:w="5670" w:type="dxa"/>
          </w:tcPr>
          <w:p w:rsidR="00522162" w:rsidRDefault="00522162" w:rsidP="00AB4876">
            <w:pPr>
              <w:pStyle w:val="a5"/>
              <w:spacing w:before="0" w:beforeAutospacing="0" w:after="0" w:afterAutospacing="0"/>
            </w:pPr>
            <w:r w:rsidRPr="00277E57">
              <w:t>Торт «Наполеон»</w:t>
            </w:r>
          </w:p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</w:p>
        </w:tc>
      </w:tr>
      <w:tr w:rsidR="00522162" w:rsidRPr="00583F8A" w:rsidTr="00A83AF2">
        <w:tc>
          <w:tcPr>
            <w:tcW w:w="10704" w:type="dxa"/>
            <w:gridSpan w:val="2"/>
          </w:tcPr>
          <w:p w:rsidR="00522162" w:rsidRPr="00522162" w:rsidRDefault="00522162" w:rsidP="00522162">
            <w:pPr>
              <w:pStyle w:val="a5"/>
              <w:spacing w:before="0" w:beforeAutospacing="0" w:after="0" w:afterAutospacing="0"/>
              <w:jc w:val="center"/>
            </w:pPr>
            <w:r w:rsidRPr="00522162">
              <w:t xml:space="preserve">НОМИНАЦИЯ </w:t>
            </w:r>
            <w:r w:rsidRPr="00522162">
              <w:rPr>
                <w:lang w:val="en-US"/>
              </w:rPr>
              <w:t>B</w:t>
            </w:r>
            <w:r w:rsidRPr="00522162">
              <w:t xml:space="preserve"> «ПРОМЫШЛЕННЫЕ ТОВАРЫ ДЛЯ НАСЕЛЕНИЯ»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ИП Черепанова И.Е.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РУССКАЯ КУКОЛЬНАЯ МАНУФАКТУРА «ЧЕРЕПАНОВА И ПАРТНЕРЫ 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Коллекционная елочная игрушка из ваты ручной работы. Коллекция «Русский север».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АО «ЦС «Звездочка»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  <w:tc>
          <w:tcPr>
            <w:tcW w:w="5670" w:type="dxa"/>
          </w:tcPr>
          <w:p w:rsidR="00522162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 xml:space="preserve">подвеска «Зеркало Венеры» 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серьги «Талисман удачи»</w:t>
            </w:r>
          </w:p>
        </w:tc>
      </w:tr>
      <w:tr w:rsidR="00522162" w:rsidRPr="00583F8A" w:rsidTr="00D05CA7">
        <w:tc>
          <w:tcPr>
            <w:tcW w:w="10704" w:type="dxa"/>
            <w:gridSpan w:val="2"/>
          </w:tcPr>
          <w:p w:rsidR="00522162" w:rsidRPr="00522162" w:rsidRDefault="00522162" w:rsidP="00522162">
            <w:pPr>
              <w:jc w:val="center"/>
              <w:rPr>
                <w:color w:val="auto"/>
              </w:rPr>
            </w:pPr>
            <w:r w:rsidRPr="00522162">
              <w:t xml:space="preserve">НОМИНАЦИЯ </w:t>
            </w:r>
            <w:r w:rsidRPr="00522162">
              <w:rPr>
                <w:lang w:val="en-US"/>
              </w:rPr>
              <w:t>C</w:t>
            </w:r>
            <w:r w:rsidRPr="00522162">
              <w:t xml:space="preserve"> «ПРОДУКЦИЯ ПРОИЗВОДСТВЕННО-ТЕХНИЧЕСКОГО НАЗНАЧЕНИЯ»</w:t>
            </w:r>
          </w:p>
        </w:tc>
      </w:tr>
      <w:tr w:rsidR="00522162" w:rsidRPr="00583F8A" w:rsidTr="00522162">
        <w:trPr>
          <w:trHeight w:val="991"/>
        </w:trPr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ООО «СМК «Альтернатива»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</w:p>
        </w:tc>
        <w:tc>
          <w:tcPr>
            <w:tcW w:w="5670" w:type="dxa"/>
          </w:tcPr>
          <w:p w:rsidR="00522162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Пакеты инновационной теплообменной набивки СМКА® для регенеративных воздухоподогревателей </w:t>
            </w:r>
          </w:p>
          <w:p w:rsidR="00471CF4" w:rsidRDefault="00471CF4" w:rsidP="00AB4876">
            <w:pPr>
              <w:spacing w:line="240" w:lineRule="atLeast"/>
              <w:rPr>
                <w:color w:val="auto"/>
              </w:rPr>
            </w:pPr>
          </w:p>
          <w:p w:rsidR="00471CF4" w:rsidRPr="00277E57" w:rsidRDefault="00471CF4" w:rsidP="00AB4876">
            <w:pPr>
              <w:spacing w:line="240" w:lineRule="atLeast"/>
              <w:rPr>
                <w:color w:val="auto"/>
                <w:sz w:val="18"/>
                <w:szCs w:val="18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lastRenderedPageBreak/>
              <w:t>ООО  «АПК «</w:t>
            </w:r>
            <w:proofErr w:type="spellStart"/>
            <w:r w:rsidRPr="00277E57">
              <w:rPr>
                <w:color w:val="auto"/>
              </w:rPr>
              <w:t>Любовское</w:t>
            </w:r>
            <w:proofErr w:type="spellEnd"/>
            <w:r w:rsidRPr="00277E57">
              <w:rPr>
                <w:color w:val="auto"/>
              </w:rPr>
              <w:t>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г. Архангельск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Картофель семенной, репродукция Элита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АО «</w:t>
            </w:r>
            <w:proofErr w:type="spellStart"/>
            <w:r w:rsidRPr="00277E57">
              <w:rPr>
                <w:color w:val="auto"/>
              </w:rPr>
              <w:t>Котласский</w:t>
            </w:r>
            <w:proofErr w:type="spellEnd"/>
            <w:r w:rsidRPr="00277E57">
              <w:rPr>
                <w:color w:val="auto"/>
              </w:rPr>
              <w:t xml:space="preserve"> электромеханический завод»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.К</w:t>
            </w:r>
            <w:proofErr w:type="gramEnd"/>
            <w:r w:rsidRPr="00277E57">
              <w:rPr>
                <w:color w:val="auto"/>
              </w:rPr>
              <w:t>отлас</w:t>
            </w:r>
            <w:proofErr w:type="spellEnd"/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Огнетушители порошковые передвижные </w:t>
            </w:r>
            <w:proofErr w:type="spellStart"/>
            <w:r w:rsidRPr="00277E57">
              <w:rPr>
                <w:color w:val="auto"/>
              </w:rPr>
              <w:t>закачные</w:t>
            </w:r>
            <w:proofErr w:type="spellEnd"/>
            <w:r w:rsidRPr="00277E57">
              <w:rPr>
                <w:color w:val="auto"/>
              </w:rPr>
              <w:t xml:space="preserve"> моделей: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ОП-25(з</w:t>
            </w:r>
            <w:proofErr w:type="gramStart"/>
            <w:r w:rsidRPr="00277E57">
              <w:rPr>
                <w:color w:val="auto"/>
              </w:rPr>
              <w:t>)-</w:t>
            </w:r>
            <w:proofErr w:type="gramEnd"/>
            <w:r w:rsidRPr="00277E57">
              <w:rPr>
                <w:color w:val="auto"/>
              </w:rPr>
              <w:t>АВСЕ-01, ОП-35(з)-АВСЕ-01,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ОП-50(з</w:t>
            </w:r>
            <w:proofErr w:type="gramStart"/>
            <w:r w:rsidRPr="00277E57">
              <w:rPr>
                <w:color w:val="auto"/>
              </w:rPr>
              <w:t>)-</w:t>
            </w:r>
            <w:proofErr w:type="gramEnd"/>
            <w:r w:rsidRPr="00277E57">
              <w:rPr>
                <w:color w:val="auto"/>
              </w:rPr>
              <w:t>АВСЕ-01, ОП-70(з)-АВСЕ-01,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ОП-70(з</w:t>
            </w:r>
            <w:proofErr w:type="gramStart"/>
            <w:r w:rsidRPr="00277E57">
              <w:rPr>
                <w:color w:val="auto"/>
              </w:rPr>
              <w:t>)-</w:t>
            </w:r>
            <w:proofErr w:type="gramEnd"/>
            <w:r w:rsidRPr="00277E57">
              <w:rPr>
                <w:color w:val="auto"/>
              </w:rPr>
              <w:t>АВСЕ-02, ОП-100(з)-АВСЕ-01</w:t>
            </w:r>
          </w:p>
        </w:tc>
      </w:tr>
      <w:tr w:rsidR="00522162" w:rsidRPr="00583F8A" w:rsidTr="005B5C57">
        <w:tc>
          <w:tcPr>
            <w:tcW w:w="10704" w:type="dxa"/>
            <w:gridSpan w:val="2"/>
          </w:tcPr>
          <w:p w:rsidR="00522162" w:rsidRPr="00992608" w:rsidRDefault="00992608" w:rsidP="00992608">
            <w:pPr>
              <w:spacing w:line="240" w:lineRule="atLeast"/>
              <w:jc w:val="center"/>
              <w:rPr>
                <w:color w:val="auto"/>
              </w:rPr>
            </w:pPr>
            <w:r w:rsidRPr="00992608">
              <w:t xml:space="preserve">НОМИНАЦИЯ  </w:t>
            </w:r>
            <w:r w:rsidRPr="00992608">
              <w:rPr>
                <w:lang w:val="en-US"/>
              </w:rPr>
              <w:t>V</w:t>
            </w:r>
            <w:r w:rsidRPr="00992608">
              <w:t xml:space="preserve"> «УСЛУГИ  ПРОИЗВОДСТВЕННО-ТЕХНИЧЕСКОГО НАЗНАЧЕНИЯ»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АО «КБ «Рубин-Север»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Разработка и техническое сопровождение конструкторской документации при строительстве, модернизации и ремонте морской техники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</w:tr>
      <w:tr w:rsidR="00992608" w:rsidRPr="00583F8A" w:rsidTr="003C509E">
        <w:tc>
          <w:tcPr>
            <w:tcW w:w="10704" w:type="dxa"/>
            <w:gridSpan w:val="2"/>
          </w:tcPr>
          <w:p w:rsidR="00992608" w:rsidRPr="00992608" w:rsidRDefault="00992608" w:rsidP="00992608">
            <w:pPr>
              <w:spacing w:line="240" w:lineRule="atLeast"/>
              <w:jc w:val="center"/>
              <w:rPr>
                <w:color w:val="auto"/>
              </w:rPr>
            </w:pPr>
            <w:r w:rsidRPr="00992608">
              <w:t xml:space="preserve">НОМИНАЦИЯ </w:t>
            </w:r>
            <w:r w:rsidRPr="00992608">
              <w:rPr>
                <w:lang w:val="en-US"/>
              </w:rPr>
              <w:t>U</w:t>
            </w:r>
            <w:r w:rsidRPr="00992608">
              <w:t xml:space="preserve"> «УСЛУГИ ДЛЯ НАСЕЛЕНИЯ»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ГАУЗ АО «АКОБ»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</w:p>
        </w:tc>
        <w:tc>
          <w:tcPr>
            <w:tcW w:w="5670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  <w:sz w:val="22"/>
                <w:szCs w:val="22"/>
              </w:rPr>
              <w:t>Услуга по комплексной системе офтальмологического наблюдения, лечения и реабилитации недоношенных детей и детей раннего возраста.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  <w:sz w:val="22"/>
                <w:szCs w:val="22"/>
              </w:rPr>
              <w:t>Услуга по диагностике и лечению глазных осложнений сахарного диабета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ГБОУ «ДДЮТ»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Реализация дополнительных общеразвивающих программ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ООО «Престо»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Ресторан «Престо», </w:t>
            </w: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ул.Воскресенская</w:t>
            </w:r>
            <w:proofErr w:type="spellEnd"/>
            <w:r w:rsidRPr="00277E57">
              <w:rPr>
                <w:color w:val="auto"/>
              </w:rPr>
              <w:t>, д.16</w:t>
            </w: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ООО «Гвардия» </w:t>
            </w:r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Семейный ресторан «</w:t>
            </w:r>
            <w:proofErr w:type="spellStart"/>
            <w:r w:rsidRPr="00277E57">
              <w:rPr>
                <w:color w:val="auto"/>
              </w:rPr>
              <w:t>ПиццаФабрика</w:t>
            </w:r>
            <w:proofErr w:type="spellEnd"/>
            <w:r w:rsidRPr="00277E57">
              <w:rPr>
                <w:color w:val="auto"/>
              </w:rPr>
              <w:t xml:space="preserve">», </w:t>
            </w: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ул.Шабалина</w:t>
            </w:r>
            <w:proofErr w:type="spellEnd"/>
            <w:r w:rsidRPr="00277E57">
              <w:rPr>
                <w:color w:val="auto"/>
              </w:rPr>
              <w:t>, д.20, корп.1</w:t>
            </w:r>
          </w:p>
          <w:p w:rsidR="00522162" w:rsidRDefault="00522162" w:rsidP="00AB4876">
            <w:pPr>
              <w:spacing w:line="240" w:lineRule="atLeast"/>
              <w:rPr>
                <w:color w:val="auto"/>
              </w:rPr>
            </w:pPr>
          </w:p>
          <w:p w:rsidR="00522162" w:rsidRDefault="00522162" w:rsidP="00AB4876">
            <w:pPr>
              <w:spacing w:line="240" w:lineRule="atLeast"/>
              <w:rPr>
                <w:color w:val="auto"/>
              </w:rPr>
            </w:pPr>
          </w:p>
          <w:p w:rsidR="00522162" w:rsidRDefault="00522162" w:rsidP="00AB4876">
            <w:pPr>
              <w:spacing w:line="240" w:lineRule="atLeast"/>
              <w:rPr>
                <w:color w:val="auto"/>
              </w:rPr>
            </w:pPr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 xml:space="preserve">ООО «Лайнер» </w:t>
            </w:r>
          </w:p>
        </w:tc>
        <w:tc>
          <w:tcPr>
            <w:tcW w:w="5670" w:type="dxa"/>
          </w:tcPr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  <w:r w:rsidRPr="00277E57">
              <w:rPr>
                <w:color w:val="auto"/>
              </w:rPr>
              <w:t>Семейное кафе  «</w:t>
            </w:r>
            <w:proofErr w:type="spellStart"/>
            <w:r w:rsidRPr="00277E57">
              <w:rPr>
                <w:color w:val="auto"/>
              </w:rPr>
              <w:t>ПиццаФабрика</w:t>
            </w:r>
            <w:proofErr w:type="spellEnd"/>
            <w:r w:rsidRPr="00277E57">
              <w:rPr>
                <w:color w:val="auto"/>
              </w:rPr>
              <w:t xml:space="preserve">», Архангельская область, </w:t>
            </w: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ул.Ломоносова</w:t>
            </w:r>
            <w:proofErr w:type="spellEnd"/>
            <w:r w:rsidRPr="00277E57">
              <w:rPr>
                <w:color w:val="auto"/>
              </w:rPr>
              <w:t xml:space="preserve">, д.73 </w:t>
            </w:r>
            <w:proofErr w:type="spellStart"/>
            <w:r w:rsidRPr="00277E57">
              <w:rPr>
                <w:color w:val="auto"/>
              </w:rPr>
              <w:t>корп.А</w:t>
            </w:r>
            <w:proofErr w:type="spellEnd"/>
          </w:p>
          <w:p w:rsidR="00522162" w:rsidRPr="00277E57" w:rsidRDefault="00522162" w:rsidP="00AB4876">
            <w:pPr>
              <w:spacing w:line="240" w:lineRule="atLeast"/>
              <w:rPr>
                <w:color w:val="auto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ЛПУ «Санаторий «</w:t>
            </w:r>
            <w:proofErr w:type="spellStart"/>
            <w:r w:rsidRPr="00277E57">
              <w:rPr>
                <w:color w:val="auto"/>
              </w:rPr>
              <w:t>Солониха</w:t>
            </w:r>
            <w:proofErr w:type="spellEnd"/>
            <w:r w:rsidRPr="00277E57">
              <w:rPr>
                <w:color w:val="auto"/>
              </w:rPr>
              <w:t>»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Красноборский</w:t>
            </w:r>
            <w:proofErr w:type="spellEnd"/>
            <w:r w:rsidRPr="00277E57">
              <w:rPr>
                <w:color w:val="auto"/>
              </w:rPr>
              <w:t xml:space="preserve"> район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Лечебно-оздоровительная программа «Женское счастье»</w:t>
            </w: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pStyle w:val="a5"/>
              <w:spacing w:before="0" w:beforeAutospacing="0" w:after="0" w:afterAutospacing="0"/>
              <w:jc w:val="both"/>
            </w:pPr>
            <w:r w:rsidRPr="00277E57">
              <w:t>ИП Романов Д.Л.</w:t>
            </w:r>
          </w:p>
          <w:p w:rsidR="00522162" w:rsidRPr="00277E57" w:rsidRDefault="00522162" w:rsidP="00AB487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670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 xml:space="preserve">Ресторан  «Грядка </w:t>
            </w:r>
            <w:proofErr w:type="spellStart"/>
            <w:r w:rsidRPr="00277E57">
              <w:rPr>
                <w:color w:val="auto"/>
              </w:rPr>
              <w:t>Фэмили</w:t>
            </w:r>
            <w:proofErr w:type="spellEnd"/>
            <w:r w:rsidRPr="00277E57">
              <w:rPr>
                <w:color w:val="auto"/>
              </w:rPr>
              <w:t xml:space="preserve">» </w:t>
            </w: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.А</w:t>
            </w:r>
            <w:proofErr w:type="gramEnd"/>
            <w:r w:rsidRPr="00277E57">
              <w:rPr>
                <w:color w:val="auto"/>
              </w:rPr>
              <w:t>рхангельск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пр.Ломоносова</w:t>
            </w:r>
            <w:proofErr w:type="spellEnd"/>
            <w:r w:rsidRPr="00277E57">
              <w:rPr>
                <w:color w:val="auto"/>
              </w:rPr>
              <w:t>, д.88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</w:tr>
      <w:tr w:rsidR="00522162" w:rsidRPr="00583F8A" w:rsidTr="00522162">
        <w:tc>
          <w:tcPr>
            <w:tcW w:w="5034" w:type="dxa"/>
          </w:tcPr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r w:rsidRPr="00277E57">
              <w:t>ООО «Компания «ЭЛИНА»</w:t>
            </w:r>
          </w:p>
          <w:p w:rsidR="00522162" w:rsidRPr="00277E57" w:rsidRDefault="00522162" w:rsidP="00AB4876">
            <w:pPr>
              <w:pStyle w:val="a5"/>
              <w:spacing w:before="0" w:beforeAutospacing="0" w:after="0" w:afterAutospacing="0"/>
            </w:pPr>
            <w:proofErr w:type="spellStart"/>
            <w:r w:rsidRPr="00277E57">
              <w:t>г</w:t>
            </w:r>
            <w:proofErr w:type="gramStart"/>
            <w:r w:rsidRPr="00277E57">
              <w:t>.А</w:t>
            </w:r>
            <w:proofErr w:type="gramEnd"/>
            <w:r w:rsidRPr="00277E57">
              <w:t>рхангельск</w:t>
            </w:r>
            <w:proofErr w:type="spellEnd"/>
          </w:p>
        </w:tc>
        <w:tc>
          <w:tcPr>
            <w:tcW w:w="5670" w:type="dxa"/>
          </w:tcPr>
          <w:p w:rsidR="00522162" w:rsidRPr="00277E57" w:rsidRDefault="00522162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Установка оборудования «КСИЛ» для детских площадок</w:t>
            </w:r>
          </w:p>
          <w:p w:rsidR="00522162" w:rsidRPr="00277E57" w:rsidRDefault="00522162" w:rsidP="00AB4876">
            <w:pPr>
              <w:rPr>
                <w:color w:val="auto"/>
              </w:rPr>
            </w:pPr>
          </w:p>
        </w:tc>
      </w:tr>
    </w:tbl>
    <w:p w:rsidR="00094504" w:rsidRDefault="00094504"/>
    <w:p w:rsidR="004817ED" w:rsidRPr="00992608" w:rsidRDefault="004817ED">
      <w:pPr>
        <w:rPr>
          <w:color w:val="002060"/>
        </w:rPr>
      </w:pPr>
      <w:r w:rsidRPr="00992608">
        <w:rPr>
          <w:color w:val="002060"/>
        </w:rPr>
        <w:t>Грамоты получат</w:t>
      </w:r>
      <w:r w:rsidRPr="00992608">
        <w:rPr>
          <w:color w:val="002060"/>
          <w:lang w:val="en-US"/>
        </w:rPr>
        <w:t>:</w:t>
      </w:r>
    </w:p>
    <w:p w:rsidR="004817ED" w:rsidRDefault="004817ED"/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670"/>
      </w:tblGrid>
      <w:tr w:rsidR="00992608" w:rsidRPr="00583F8A" w:rsidTr="00ED2F46">
        <w:tc>
          <w:tcPr>
            <w:tcW w:w="10704" w:type="dxa"/>
            <w:gridSpan w:val="2"/>
          </w:tcPr>
          <w:p w:rsidR="00992608" w:rsidRPr="00992608" w:rsidRDefault="00992608" w:rsidP="00992608">
            <w:pPr>
              <w:spacing w:line="240" w:lineRule="atLeast"/>
              <w:jc w:val="center"/>
              <w:rPr>
                <w:color w:val="auto"/>
              </w:rPr>
            </w:pPr>
            <w:r w:rsidRPr="00992608">
              <w:rPr>
                <w:color w:val="auto"/>
              </w:rPr>
              <w:t>НОМИНАЦИЯ A «ПРОДОВОЛЬСТВЕННЫЕ ТОВАРЫ»</w:t>
            </w:r>
          </w:p>
        </w:tc>
      </w:tr>
      <w:tr w:rsidR="00992608" w:rsidRPr="00583F8A" w:rsidTr="00522162">
        <w:tc>
          <w:tcPr>
            <w:tcW w:w="5034" w:type="dxa"/>
          </w:tcPr>
          <w:p w:rsidR="00992608" w:rsidRPr="00277E57" w:rsidRDefault="00992608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ООО  «ТД «УМК»</w:t>
            </w:r>
          </w:p>
          <w:p w:rsidR="00992608" w:rsidRPr="00277E57" w:rsidRDefault="00992608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с</w:t>
            </w:r>
            <w:proofErr w:type="gramStart"/>
            <w:r w:rsidRPr="00277E57">
              <w:rPr>
                <w:color w:val="auto"/>
              </w:rPr>
              <w:t>.Ш</w:t>
            </w:r>
            <w:proofErr w:type="gramEnd"/>
            <w:r w:rsidRPr="00277E57">
              <w:rPr>
                <w:color w:val="auto"/>
              </w:rPr>
              <w:t>ангалы</w:t>
            </w:r>
            <w:proofErr w:type="spellEnd"/>
            <w:r w:rsidRPr="00277E57">
              <w:rPr>
                <w:color w:val="auto"/>
              </w:rPr>
              <w:t xml:space="preserve">, </w:t>
            </w:r>
            <w:proofErr w:type="spellStart"/>
            <w:r w:rsidRPr="00277E57">
              <w:rPr>
                <w:color w:val="auto"/>
              </w:rPr>
              <w:t>Устьянский</w:t>
            </w:r>
            <w:proofErr w:type="spellEnd"/>
            <w:r w:rsidRPr="00277E57">
              <w:rPr>
                <w:color w:val="auto"/>
              </w:rPr>
              <w:t xml:space="preserve"> район</w:t>
            </w:r>
          </w:p>
        </w:tc>
        <w:tc>
          <w:tcPr>
            <w:tcW w:w="5670" w:type="dxa"/>
          </w:tcPr>
          <w:p w:rsidR="00992608" w:rsidRDefault="00992608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Сыр полутвердый «</w:t>
            </w:r>
            <w:proofErr w:type="spellStart"/>
            <w:r w:rsidRPr="00277E57">
              <w:rPr>
                <w:color w:val="auto"/>
              </w:rPr>
              <w:t>Качотта</w:t>
            </w:r>
            <w:proofErr w:type="spellEnd"/>
            <w:r w:rsidRPr="00277E57">
              <w:rPr>
                <w:color w:val="auto"/>
              </w:rPr>
              <w:t>»</w:t>
            </w:r>
          </w:p>
          <w:p w:rsidR="00992608" w:rsidRPr="00277E57" w:rsidRDefault="00992608" w:rsidP="00AB4876">
            <w:pPr>
              <w:rPr>
                <w:color w:val="auto"/>
              </w:rPr>
            </w:pPr>
          </w:p>
          <w:p w:rsidR="00992608" w:rsidRPr="00277E57" w:rsidRDefault="00992608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Крем творожный «Десертный» с сахаром и ванилином, пастеризованный</w:t>
            </w:r>
          </w:p>
          <w:p w:rsidR="00992608" w:rsidRPr="00277E57" w:rsidRDefault="00992608" w:rsidP="00AB4876">
            <w:pPr>
              <w:spacing w:line="240" w:lineRule="atLeast"/>
              <w:rPr>
                <w:color w:val="auto"/>
                <w:sz w:val="18"/>
                <w:szCs w:val="18"/>
              </w:rPr>
            </w:pPr>
          </w:p>
        </w:tc>
      </w:tr>
      <w:tr w:rsidR="00992608" w:rsidRPr="00583F8A" w:rsidTr="00522162">
        <w:tc>
          <w:tcPr>
            <w:tcW w:w="5034" w:type="dxa"/>
          </w:tcPr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  <w:r w:rsidRPr="00277E57">
              <w:t xml:space="preserve">ИП Баранов В.С. </w:t>
            </w:r>
          </w:p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  <w:r w:rsidRPr="00277E57">
              <w:t>Кладовая пасечника</w:t>
            </w:r>
          </w:p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  <w:proofErr w:type="spellStart"/>
            <w:r w:rsidRPr="00277E57">
              <w:lastRenderedPageBreak/>
              <w:t>г</w:t>
            </w:r>
            <w:proofErr w:type="gramStart"/>
            <w:r w:rsidRPr="00277E57">
              <w:t>.К</w:t>
            </w:r>
            <w:proofErr w:type="gramEnd"/>
            <w:r w:rsidRPr="00277E57">
              <w:t>отлас</w:t>
            </w:r>
            <w:proofErr w:type="spellEnd"/>
          </w:p>
        </w:tc>
        <w:tc>
          <w:tcPr>
            <w:tcW w:w="5670" w:type="dxa"/>
          </w:tcPr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  <w:r w:rsidRPr="00277E57">
              <w:lastRenderedPageBreak/>
              <w:t xml:space="preserve">Масло </w:t>
            </w:r>
            <w:proofErr w:type="spellStart"/>
            <w:r w:rsidRPr="00277E57">
              <w:t>сыродавленное</w:t>
            </w:r>
            <w:proofErr w:type="spellEnd"/>
            <w:r w:rsidRPr="00277E57">
              <w:t xml:space="preserve"> из семян льна холодного отжима</w:t>
            </w:r>
          </w:p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  <w:r w:rsidRPr="00277E57">
              <w:lastRenderedPageBreak/>
              <w:t xml:space="preserve">Масло </w:t>
            </w:r>
            <w:proofErr w:type="spellStart"/>
            <w:r w:rsidRPr="00277E57">
              <w:t>сыродавленное</w:t>
            </w:r>
            <w:proofErr w:type="spellEnd"/>
            <w:r w:rsidRPr="00277E57">
              <w:t xml:space="preserve"> из семян черного тмина холодного отжима</w:t>
            </w:r>
          </w:p>
          <w:p w:rsidR="00992608" w:rsidRPr="00277E57" w:rsidRDefault="00992608" w:rsidP="00AB4876">
            <w:pPr>
              <w:pStyle w:val="a5"/>
              <w:spacing w:before="0" w:beforeAutospacing="0" w:after="0" w:afterAutospacing="0"/>
            </w:pPr>
          </w:p>
        </w:tc>
      </w:tr>
      <w:tr w:rsidR="00992608" w:rsidRPr="00583F8A" w:rsidTr="005F1D38">
        <w:tc>
          <w:tcPr>
            <w:tcW w:w="10704" w:type="dxa"/>
            <w:gridSpan w:val="2"/>
          </w:tcPr>
          <w:p w:rsidR="00992608" w:rsidRPr="00277E57" w:rsidRDefault="00992608" w:rsidP="00992608">
            <w:pPr>
              <w:pStyle w:val="a5"/>
              <w:spacing w:before="0" w:beforeAutospacing="0" w:after="0" w:afterAutospacing="0"/>
              <w:jc w:val="center"/>
            </w:pPr>
            <w:r w:rsidRPr="00522162">
              <w:lastRenderedPageBreak/>
              <w:t xml:space="preserve">НОМИНАЦИЯ </w:t>
            </w:r>
            <w:r w:rsidRPr="00522162">
              <w:rPr>
                <w:lang w:val="en-US"/>
              </w:rPr>
              <w:t>C</w:t>
            </w:r>
            <w:r w:rsidRPr="00522162">
              <w:t xml:space="preserve"> «ПРОДУКЦИЯ ПРОИЗВОДСТВЕННО-ТЕХНИЧЕСКОГО НАЗНАЧЕНИЯ»</w:t>
            </w:r>
          </w:p>
        </w:tc>
      </w:tr>
      <w:tr w:rsidR="00992608" w:rsidRPr="00583F8A" w:rsidTr="00522162">
        <w:tc>
          <w:tcPr>
            <w:tcW w:w="5034" w:type="dxa"/>
          </w:tcPr>
          <w:p w:rsidR="00992608" w:rsidRPr="00277E57" w:rsidRDefault="00992608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АО «ЦС «Звездочка»</w:t>
            </w:r>
          </w:p>
          <w:p w:rsidR="00992608" w:rsidRPr="00277E57" w:rsidRDefault="00992608" w:rsidP="00AB4876">
            <w:pPr>
              <w:rPr>
                <w:color w:val="auto"/>
              </w:rPr>
            </w:pPr>
            <w:proofErr w:type="spellStart"/>
            <w:r w:rsidRPr="00277E57">
              <w:rPr>
                <w:color w:val="auto"/>
              </w:rPr>
              <w:t>г</w:t>
            </w:r>
            <w:proofErr w:type="gramStart"/>
            <w:r w:rsidRPr="00277E57">
              <w:rPr>
                <w:color w:val="auto"/>
              </w:rPr>
              <w:t>.С</w:t>
            </w:r>
            <w:proofErr w:type="gramEnd"/>
            <w:r w:rsidRPr="00277E57">
              <w:rPr>
                <w:color w:val="auto"/>
              </w:rPr>
              <w:t>еверодвинск</w:t>
            </w:r>
            <w:proofErr w:type="spellEnd"/>
          </w:p>
          <w:p w:rsidR="00992608" w:rsidRPr="00277E57" w:rsidRDefault="00992608" w:rsidP="00AB4876">
            <w:pPr>
              <w:rPr>
                <w:color w:val="auto"/>
              </w:rPr>
            </w:pPr>
          </w:p>
        </w:tc>
        <w:tc>
          <w:tcPr>
            <w:tcW w:w="5670" w:type="dxa"/>
          </w:tcPr>
          <w:p w:rsidR="00992608" w:rsidRDefault="00992608" w:rsidP="00AB4876">
            <w:pPr>
              <w:rPr>
                <w:color w:val="auto"/>
              </w:rPr>
            </w:pPr>
            <w:r w:rsidRPr="00277E57">
              <w:rPr>
                <w:color w:val="auto"/>
              </w:rPr>
              <w:t>Колье «Гармония любви»</w:t>
            </w:r>
          </w:p>
          <w:p w:rsidR="00992608" w:rsidRPr="00277E57" w:rsidRDefault="00992608" w:rsidP="00AB4876">
            <w:pPr>
              <w:rPr>
                <w:color w:val="auto"/>
              </w:rPr>
            </w:pPr>
          </w:p>
          <w:p w:rsidR="00992608" w:rsidRPr="00277E57" w:rsidRDefault="00992608" w:rsidP="00AB4876">
            <w:pPr>
              <w:rPr>
                <w:color w:val="auto"/>
              </w:rPr>
            </w:pPr>
          </w:p>
        </w:tc>
      </w:tr>
    </w:tbl>
    <w:p w:rsidR="004817ED" w:rsidRPr="004817ED" w:rsidRDefault="004817ED"/>
    <w:p w:rsidR="00255907" w:rsidRPr="00471CF4" w:rsidRDefault="006E6134" w:rsidP="006E6134">
      <w:pPr>
        <w:pStyle w:val="Default"/>
        <w:jc w:val="both"/>
      </w:pPr>
      <w:r w:rsidRPr="00471CF4">
        <w:rPr>
          <w:color w:val="171717"/>
        </w:rPr>
        <w:t xml:space="preserve">    </w:t>
      </w:r>
      <w:r w:rsidR="00255907" w:rsidRPr="00471CF4">
        <w:rPr>
          <w:color w:val="171717"/>
        </w:rPr>
        <w:t xml:space="preserve">ФБУ «Архангельский ЦСМ» благодарит всех победителей и участников регионального конкурса за стремление к улучшению качества продукции и услуг, освоению новых видов и технологий на территории </w:t>
      </w:r>
      <w:r w:rsidR="00255907" w:rsidRPr="00471CF4">
        <w:t xml:space="preserve">Архангельской области. Победители (лауреаты конкурса) получают право маркировать конкурсную продукцию эмблемой «Архангельское качество» в течение года и участвовать в </w:t>
      </w:r>
      <w:r w:rsidR="00255907" w:rsidRPr="00471CF4">
        <w:rPr>
          <w:color w:val="171717"/>
        </w:rPr>
        <w:t xml:space="preserve">федеральном этапе Всероссийского конкурса Программы «100 лучших товаров России». </w:t>
      </w:r>
    </w:p>
    <w:p w:rsidR="00255907" w:rsidRPr="00471CF4" w:rsidRDefault="006E6134" w:rsidP="006E6134">
      <w:pPr>
        <w:pStyle w:val="Default"/>
        <w:jc w:val="both"/>
      </w:pPr>
      <w:r w:rsidRPr="00471CF4">
        <w:t xml:space="preserve">    </w:t>
      </w:r>
      <w:r w:rsidR="00255907" w:rsidRPr="00471CF4">
        <w:t xml:space="preserve">Лучшие виды продукции и услуг в четырех номинациях представят Архангельскую область на федеральном этапе всероссийского конкурса Программы "100 лучших товаров России" </w:t>
      </w:r>
    </w:p>
    <w:p w:rsidR="00255907" w:rsidRPr="00471CF4" w:rsidRDefault="00255907" w:rsidP="006E6134">
      <w:pPr>
        <w:pStyle w:val="Default"/>
        <w:jc w:val="both"/>
      </w:pPr>
      <w:r w:rsidRPr="00471CF4">
        <w:rPr>
          <w:color w:val="171717"/>
        </w:rPr>
        <w:t xml:space="preserve">Желаем всем новых побед! </w:t>
      </w:r>
    </w:p>
    <w:p w:rsidR="00255907" w:rsidRPr="00471CF4" w:rsidRDefault="006E6134" w:rsidP="006E6134">
      <w:pPr>
        <w:pStyle w:val="Default"/>
        <w:jc w:val="both"/>
      </w:pPr>
      <w:r w:rsidRPr="00471CF4">
        <w:t xml:space="preserve">    </w:t>
      </w:r>
      <w:r w:rsidR="00255907" w:rsidRPr="00471CF4">
        <w:t>Торжественное мероприятие, посвященное награждению победителей</w:t>
      </w:r>
      <w:r w:rsidRPr="00471CF4">
        <w:t xml:space="preserve"> 26</w:t>
      </w:r>
      <w:r w:rsidR="00255907" w:rsidRPr="00471CF4">
        <w:t>-го регионального конкурса “Архангельское качество</w:t>
      </w:r>
      <w:r w:rsidRPr="00471CF4">
        <w:t xml:space="preserve"> – 2023</w:t>
      </w:r>
      <w:r w:rsidR="00255907" w:rsidRPr="00471CF4">
        <w:t>” и федерального конкурса Программы «100 лучших товаров России</w:t>
      </w:r>
      <w:r w:rsidRPr="00471CF4">
        <w:t xml:space="preserve"> – 2023</w:t>
      </w:r>
      <w:r w:rsidR="00255907" w:rsidRPr="00471CF4">
        <w:t>», планируется провести в декабре</w:t>
      </w:r>
      <w:r w:rsidRPr="00471CF4">
        <w:t xml:space="preserve"> 2023</w:t>
      </w:r>
      <w:r w:rsidR="00255907" w:rsidRPr="00471CF4">
        <w:t xml:space="preserve"> года. </w:t>
      </w:r>
    </w:p>
    <w:p w:rsidR="006E6134" w:rsidRPr="00471CF4" w:rsidRDefault="006E6134" w:rsidP="006E6134">
      <w:pPr>
        <w:pStyle w:val="Default"/>
        <w:jc w:val="both"/>
      </w:pPr>
    </w:p>
    <w:p w:rsidR="00255907" w:rsidRPr="00471CF4" w:rsidRDefault="00255907" w:rsidP="00255907">
      <w:pPr>
        <w:pStyle w:val="Default"/>
        <w:rPr>
          <w:sz w:val="22"/>
          <w:szCs w:val="22"/>
        </w:rPr>
      </w:pPr>
      <w:r w:rsidRPr="00471CF4">
        <w:rPr>
          <w:sz w:val="22"/>
          <w:szCs w:val="22"/>
        </w:rPr>
        <w:t xml:space="preserve">Региональный координатор </w:t>
      </w:r>
    </w:p>
    <w:p w:rsidR="00255907" w:rsidRPr="00471CF4" w:rsidRDefault="00255907" w:rsidP="00255907">
      <w:pPr>
        <w:pStyle w:val="Default"/>
        <w:rPr>
          <w:color w:val="171717"/>
          <w:sz w:val="22"/>
          <w:szCs w:val="22"/>
        </w:rPr>
      </w:pPr>
      <w:r w:rsidRPr="00471CF4">
        <w:rPr>
          <w:color w:val="171717"/>
          <w:sz w:val="22"/>
          <w:szCs w:val="22"/>
        </w:rPr>
        <w:t xml:space="preserve">конкурса Программы «100 лучших товаров России», </w:t>
      </w:r>
    </w:p>
    <w:p w:rsidR="00255907" w:rsidRPr="00471CF4" w:rsidRDefault="00255907" w:rsidP="00255907">
      <w:pPr>
        <w:pStyle w:val="Default"/>
        <w:rPr>
          <w:color w:val="171717"/>
          <w:sz w:val="22"/>
          <w:szCs w:val="22"/>
        </w:rPr>
      </w:pPr>
      <w:r w:rsidRPr="00471CF4">
        <w:rPr>
          <w:color w:val="171717"/>
          <w:sz w:val="22"/>
          <w:szCs w:val="22"/>
        </w:rPr>
        <w:t xml:space="preserve">секретарь </w:t>
      </w:r>
    </w:p>
    <w:p w:rsidR="00255907" w:rsidRPr="00471CF4" w:rsidRDefault="00255907" w:rsidP="00255907">
      <w:pPr>
        <w:pStyle w:val="Default"/>
        <w:rPr>
          <w:color w:val="171717"/>
          <w:sz w:val="22"/>
          <w:szCs w:val="22"/>
        </w:rPr>
      </w:pPr>
      <w:r w:rsidRPr="00471CF4">
        <w:rPr>
          <w:color w:val="171717"/>
          <w:sz w:val="22"/>
          <w:szCs w:val="22"/>
        </w:rPr>
        <w:t xml:space="preserve">Региональной комиссии по качеству </w:t>
      </w:r>
      <w:bookmarkStart w:id="0" w:name="_GoBack"/>
      <w:bookmarkEnd w:id="0"/>
    </w:p>
    <w:p w:rsidR="00255907" w:rsidRPr="00471CF4" w:rsidRDefault="00255907" w:rsidP="00255907">
      <w:pPr>
        <w:pStyle w:val="Default"/>
        <w:rPr>
          <w:sz w:val="22"/>
          <w:szCs w:val="22"/>
        </w:rPr>
      </w:pPr>
      <w:r w:rsidRPr="00471CF4">
        <w:rPr>
          <w:sz w:val="22"/>
          <w:szCs w:val="22"/>
        </w:rPr>
        <w:t xml:space="preserve">Архангельской области </w:t>
      </w:r>
      <w:r w:rsidR="006E6134" w:rsidRPr="00471CF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spellStart"/>
      <w:r w:rsidR="006E6134" w:rsidRPr="00471CF4">
        <w:t>М.В.Эмке</w:t>
      </w:r>
      <w:proofErr w:type="spellEnd"/>
    </w:p>
    <w:p w:rsidR="006E6134" w:rsidRPr="00471CF4" w:rsidRDefault="006E6134" w:rsidP="00255907">
      <w:pPr>
        <w:pStyle w:val="Default"/>
      </w:pPr>
    </w:p>
    <w:p w:rsidR="006E6134" w:rsidRPr="00471CF4" w:rsidRDefault="006E6134" w:rsidP="00255907">
      <w:pPr>
        <w:pStyle w:val="Default"/>
      </w:pPr>
      <w:r w:rsidRPr="00471CF4">
        <w:t>19.06.2023</w:t>
      </w:r>
    </w:p>
    <w:sectPr w:rsidR="006E6134" w:rsidRPr="00471CF4" w:rsidSect="00255907">
      <w:pgSz w:w="11905" w:h="16837"/>
      <w:pgMar w:top="426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3B"/>
    <w:rsid w:val="00054C89"/>
    <w:rsid w:val="00094504"/>
    <w:rsid w:val="00230E0A"/>
    <w:rsid w:val="00255907"/>
    <w:rsid w:val="0046653B"/>
    <w:rsid w:val="00471CF4"/>
    <w:rsid w:val="004817ED"/>
    <w:rsid w:val="00522162"/>
    <w:rsid w:val="006E6134"/>
    <w:rsid w:val="009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6134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5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E6134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E6134"/>
    <w:pPr>
      <w:spacing w:before="100" w:beforeAutospacing="1" w:after="100" w:afterAutospacing="1"/>
    </w:pPr>
    <w:rPr>
      <w:color w:val="auto"/>
    </w:rPr>
  </w:style>
  <w:style w:type="character" w:customStyle="1" w:styleId="a6">
    <w:name w:val="Обычный (веб) Знак"/>
    <w:link w:val="a5"/>
    <w:uiPriority w:val="99"/>
    <w:locked/>
    <w:rsid w:val="006E6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6134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5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E6134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E6134"/>
    <w:pPr>
      <w:spacing w:before="100" w:beforeAutospacing="1" w:after="100" w:afterAutospacing="1"/>
    </w:pPr>
    <w:rPr>
      <w:color w:val="auto"/>
    </w:rPr>
  </w:style>
  <w:style w:type="character" w:customStyle="1" w:styleId="a6">
    <w:name w:val="Обычный (веб) Знак"/>
    <w:link w:val="a5"/>
    <w:uiPriority w:val="99"/>
    <w:locked/>
    <w:rsid w:val="006E6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Лариса Анатольевна</dc:creator>
  <cp:lastModifiedBy>Замятина Лариса Анатольевна</cp:lastModifiedBy>
  <cp:revision>3</cp:revision>
  <dcterms:created xsi:type="dcterms:W3CDTF">2023-06-18T10:14:00Z</dcterms:created>
  <dcterms:modified xsi:type="dcterms:W3CDTF">2023-06-18T10:16:00Z</dcterms:modified>
</cp:coreProperties>
</file>