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1B" w:rsidRDefault="004D3145" w:rsidP="000313E3">
      <w:pPr>
        <w:pStyle w:val="3"/>
        <w:numPr>
          <w:ilvl w:val="2"/>
          <w:numId w:val="2"/>
        </w:numPr>
        <w:ind w:firstLine="567"/>
        <w:jc w:val="center"/>
        <w:rPr>
          <w:rFonts w:ascii="Open Sans;SeroPro;Helvetica Neu" w:hAnsi="Open Sans;SeroPro;Helvetica Neu"/>
          <w:color w:val="000000"/>
        </w:rPr>
      </w:pPr>
      <w:r w:rsidRPr="000313E3">
        <w:rPr>
          <w:rFonts w:ascii="Open Sans;SeroPro;Helvetica Neu" w:hAnsi="Open Sans;SeroPro;Helvetica Neu"/>
          <w:color w:val="000000"/>
        </w:rPr>
        <w:t>Прием в поверку и выдача из поверки средств измерений (СИ)</w:t>
      </w:r>
      <w:r w:rsidRPr="000313E3">
        <w:rPr>
          <w:rFonts w:ascii="Open Sans;SeroPro;Helvetica Neu" w:hAnsi="Open Sans;SeroPro;Helvetica Neu"/>
          <w:color w:val="000000"/>
        </w:rPr>
        <w:br/>
        <w:t>посредством услуг курьерских компаний</w:t>
      </w:r>
    </w:p>
    <w:p w:rsidR="00DE655D" w:rsidRDefault="004D3145" w:rsidP="00FD6E63">
      <w:pPr>
        <w:pStyle w:val="a1"/>
        <w:ind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bookmarkStart w:id="0" w:name="_GoBack"/>
      <w:bookmarkEnd w:id="0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Приём СИ в поверку может быть осуществлен посредством услуг 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 xml:space="preserve">ФГУП «Почта России», 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транспортных 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 xml:space="preserve">и иных </w:t>
      </w:r>
      <w:r w:rsidR="000313E3" w:rsidRPr="000313E3">
        <w:rPr>
          <w:rFonts w:ascii="Open Sans;SeroPro;Helvetica Neu" w:hAnsi="Open Sans;SeroPro;Helvetica Neu"/>
          <w:color w:val="000000"/>
          <w:sz w:val="20"/>
          <w:szCs w:val="20"/>
        </w:rPr>
        <w:t>курьерских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компаний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 xml:space="preserve"> (далее  - Курьерские компании)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.</w:t>
      </w:r>
    </w:p>
    <w:p w:rsidR="00DA071B" w:rsidRPr="000313E3" w:rsidRDefault="004D3145" w:rsidP="00FD6E63">
      <w:pPr>
        <w:pStyle w:val="a1"/>
        <w:ind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Доставка СИ осуществляется непосредственно до ФБУ «Архангельский ЦСМ» по адресу: 163060, г. Архангельск, 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ул</w:t>
      </w:r>
      <w:proofErr w:type="gramStart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.Ш</w:t>
      </w:r>
      <w:proofErr w:type="gram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абалина</w:t>
      </w:r>
      <w:proofErr w:type="spellEnd"/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</w:t>
      </w:r>
      <w:r w:rsidR="000313E3" w:rsidRPr="000313E3">
        <w:rPr>
          <w:rFonts w:ascii="Open Sans;SeroPro;Helvetica Neu" w:hAnsi="Open Sans;SeroPro;Helvetica Neu"/>
          <w:color w:val="000000"/>
          <w:sz w:val="20"/>
          <w:szCs w:val="20"/>
        </w:rPr>
        <w:t>А. О.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, д. 3, бюро приемки, вход с торца.</w:t>
      </w:r>
    </w:p>
    <w:p w:rsidR="00DA071B" w:rsidRPr="000313E3" w:rsidRDefault="004D3145" w:rsidP="00FD6E63">
      <w:pPr>
        <w:pStyle w:val="a1"/>
        <w:ind w:firstLine="567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Контактные данные: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br/>
        <w:t>телефон: (8182) 65-85-07;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br/>
        <w:t>E-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mail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: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buro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</w:rPr>
        <w:t>@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arkhcsm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</w:rPr>
        <w:t>.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ru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br/>
        <w:t>Время работы с курьерами: в рабочие дни с 8-30 до 15-00 обед с 12-00 до 13-00</w:t>
      </w:r>
    </w:p>
    <w:p w:rsidR="00DA071B" w:rsidRPr="000313E3" w:rsidRDefault="004D3145" w:rsidP="00FD6E63">
      <w:pPr>
        <w:pStyle w:val="4"/>
        <w:numPr>
          <w:ilvl w:val="3"/>
          <w:numId w:val="2"/>
        </w:numPr>
        <w:tabs>
          <w:tab w:val="left" w:pos="851"/>
        </w:tabs>
        <w:spacing w:before="0" w:after="0" w:line="276" w:lineRule="auto"/>
        <w:ind w:firstLine="567"/>
        <w:jc w:val="both"/>
        <w:rPr>
          <w:rFonts w:ascii="Open Sans;SeroPro;Helvetica Neu" w:hAnsi="Open Sans;SeroPro;Helvetica Neu"/>
          <w:b w:val="0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Порядок предоставления услуги: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Прием СИ от 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>Курьерских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компаний производится при наличии подписанного договора, выполненных заказчиком условий договора или при наличии оплаченного договора-счета.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Для отправки в поверку СИ необходимо подготовить сопроводительное письмо, в котором указывается вся необходимая информация.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Сопроводительное письмо высылается на 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 xml:space="preserve">электронную </w:t>
      </w:r>
      <w:proofErr w:type="spellStart"/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>почту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у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buro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</w:rPr>
        <w:t>@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arkhcsm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</w:rPr>
        <w:t>.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ru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, а оригинал письма вкладывается в посылку с отправляемыми СИ для их идентификации.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При поступлении СИ в ФБУ «Архангельский ЦСМ» оформляются заявления/квитанции (</w:t>
      </w:r>
      <w:proofErr w:type="gramStart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З</w:t>
      </w:r>
      <w:proofErr w:type="gram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/К) на поверку. Оформленные </w:t>
      </w:r>
      <w:proofErr w:type="gramStart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З</w:t>
      </w:r>
      <w:proofErr w:type="gram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/К отправляются на электронный адрес, который указан в сопроводительном письме. Так же отправляются договора-счета на услугу «Подготовка СИ к транспортировке (за 1 место)».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СИ должны предоставляться в рабочем состоянии, расконсервированные, в комплектности согласно техническому описанию, включая источники (элементы) питания; техническое описание (паспорт, инструкция по эксплуатации), иные документы, если они предусмотрены договором.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В случае несоблюдения условий договора или отсутствия сопроводительного письма для идентификации, СИ в поверку не оформляются.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В соответствии с условиями договора производится поверка СИ (калибровка, аттестация испытательного оборудования). Если поступившие СИ не удовлетворяют условиям договора, в поверку они не оформляются до заключения дополнительного соглашения.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Услуги по разгрузке (погрузке), перевозке СИ, доставки от машины до помещения приёма СИ (бюро приемки) необходимо согласовать с курьерской компанией.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Габариты одного грузового места не должны превышать длину – 800мм, ширина – 600мм, высоту - 500мм и вес - не более 30кг, за исключением случаев, когда одно СИ превышает указанные значения. Если вес одного места груза превышает 30 кг необходимо заказать и оплатить 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>транспортной (</w:t>
      </w:r>
      <w:r w:rsidR="000313E3" w:rsidRPr="000313E3">
        <w:rPr>
          <w:rFonts w:ascii="Open Sans;SeroPro;Helvetica Neu" w:hAnsi="Open Sans;SeroPro;Helvetica Neu"/>
          <w:color w:val="000000"/>
          <w:sz w:val="20"/>
          <w:szCs w:val="20"/>
        </w:rPr>
        <w:t>курьерск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ой) компании </w:t>
      </w:r>
      <w:r w:rsidRPr="000313E3">
        <w:rPr>
          <w:rFonts w:ascii="Open Sans;SeroPro;Helvetica Neu" w:hAnsi="Open Sans;SeroPro;Helvetica Neu"/>
          <w:b/>
          <w:bCs/>
          <w:color w:val="000000"/>
          <w:sz w:val="20"/>
          <w:szCs w:val="20"/>
          <w:u w:val="single"/>
        </w:rPr>
        <w:t>услуги грузчика.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Open Sans;SeroPro;Helvetica Neu" w:hAnsi="Open Sans;SeroPro;Helvetica Neu"/>
          <w:color w:val="000000"/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Получение СИ из поверки возможно при закрытии работ и полном поступлении оплаты за оказанные услуги согласно условиям договора. Если не оплачен договор-счет за услугу «Подготовка СИ к транспортировке (за 1 место)», то приборы выдаются без упаковки с возможностью доступа к вложению.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Информацию о ходе выполнения работ по поверке СИ можно получить на сайте ФБУ «Архангельский ЦСМ»</w:t>
      </w:r>
      <w:r w:rsidR="00C86A43">
        <w:rPr>
          <w:rFonts w:ascii="Open Sans;SeroPro;Helvetica Neu" w:hAnsi="Open Sans;SeroPro;Helvetica Neu"/>
          <w:color w:val="000000"/>
          <w:sz w:val="20"/>
          <w:szCs w:val="20"/>
        </w:rPr>
        <w:t xml:space="preserve"> 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(«СТАТУС ЗАКАЗА», указав номер </w:t>
      </w:r>
      <w:proofErr w:type="gramStart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З</w:t>
      </w:r>
      <w:proofErr w:type="gram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/К и  ИНН) или по телефону: 8(8182) 65-85-07</w:t>
      </w:r>
    </w:p>
    <w:p w:rsidR="00DA071B" w:rsidRPr="000313E3" w:rsidRDefault="004D3145" w:rsidP="00FD6E63">
      <w:pPr>
        <w:pStyle w:val="a1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Для получения СИ из поверки необходимо предоставить в ФБУ «Архангельский ЦСМ» оформленное доверительное письмо на 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>Ку</w:t>
      </w:r>
      <w:r w:rsidR="000313E3" w:rsidRPr="000313E3">
        <w:rPr>
          <w:rFonts w:ascii="Open Sans;SeroPro;Helvetica Neu" w:hAnsi="Open Sans;SeroPro;Helvetica Neu"/>
          <w:color w:val="000000"/>
          <w:sz w:val="20"/>
          <w:szCs w:val="20"/>
        </w:rPr>
        <w:t>рьерск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>ую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компанию с перечнем СИ. Письмо отсылается на почту 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buro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</w:rPr>
        <w:t>@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arkhcsm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</w:rPr>
        <w:t>.</w:t>
      </w:r>
      <w:proofErr w:type="spellStart"/>
      <w:r w:rsidRPr="000313E3">
        <w:rPr>
          <w:rFonts w:ascii="Open Sans;SeroPro;Helvetica Neu" w:hAnsi="Open Sans;SeroPro;Helvetica Neu"/>
          <w:color w:val="000000"/>
          <w:sz w:val="20"/>
          <w:szCs w:val="20"/>
          <w:u w:val="single"/>
          <w:lang w:val="en-US"/>
        </w:rPr>
        <w:t>ru</w:t>
      </w:r>
      <w:proofErr w:type="spellEnd"/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, в ответ поступает уведомление о запланированной дате вызова курьера, (если ответ не поступает, требуется подтверждение получения доверительного письма по телефону 8(8182) 65-85-07).</w:t>
      </w:r>
    </w:p>
    <w:p w:rsidR="00DA071B" w:rsidRPr="000313E3" w:rsidRDefault="004D3145" w:rsidP="00FD6E63">
      <w:pPr>
        <w:pStyle w:val="a1"/>
        <w:tabs>
          <w:tab w:val="left" w:pos="851"/>
        </w:tabs>
        <w:ind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ФБУ «Архангельский ЦСМ» подготавливает СИ для транспортировки в ту же тару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(картонные коробки, деревянные ящики и т.д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>.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)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, 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в которой 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СИ 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поступили на поверку. Упаковочный материал в услугу «Подготовка СИ к транспортировке (за 1 место)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» 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 не входит.</w:t>
      </w:r>
    </w:p>
    <w:p w:rsidR="00DA071B" w:rsidRPr="000313E3" w:rsidRDefault="004D3145" w:rsidP="00FD6E63">
      <w:pPr>
        <w:pStyle w:val="a1"/>
        <w:tabs>
          <w:tab w:val="left" w:pos="851"/>
        </w:tabs>
        <w:ind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ФБУ «Архангельский ЦСМ» не выполняет погрузо-разгрузочные работы.</w:t>
      </w:r>
    </w:p>
    <w:p w:rsidR="00DA071B" w:rsidRPr="000313E3" w:rsidRDefault="004D3145" w:rsidP="00FD6E63">
      <w:pPr>
        <w:pStyle w:val="a1"/>
        <w:tabs>
          <w:tab w:val="left" w:pos="851"/>
        </w:tabs>
        <w:ind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Для обеспечения сохранности СИ оговаривайте в договоре </w:t>
      </w:r>
      <w:r w:rsidR="00DE655D">
        <w:rPr>
          <w:rFonts w:ascii="Open Sans;SeroPro;Helvetica Neu" w:hAnsi="Open Sans;SeroPro;Helvetica Neu"/>
          <w:color w:val="000000"/>
          <w:sz w:val="20"/>
          <w:szCs w:val="20"/>
        </w:rPr>
        <w:t>К</w:t>
      </w:r>
      <w:r w:rsidR="000313E3" w:rsidRPr="000313E3">
        <w:rPr>
          <w:rFonts w:ascii="Open Sans;SeroPro;Helvetica Neu" w:hAnsi="Open Sans;SeroPro;Helvetica Neu"/>
          <w:color w:val="000000"/>
          <w:sz w:val="20"/>
          <w:szCs w:val="20"/>
        </w:rPr>
        <w:t>урьерск</w:t>
      </w:r>
      <w:r w:rsidR="000313E3">
        <w:rPr>
          <w:rFonts w:ascii="Open Sans;SeroPro;Helvetica Neu" w:hAnsi="Open Sans;SeroPro;Helvetica Neu"/>
          <w:color w:val="000000"/>
          <w:sz w:val="20"/>
          <w:szCs w:val="20"/>
        </w:rPr>
        <w:t>ой к</w:t>
      </w: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>омпанией их обязанности об упаковке, форс-мажорные обстоятельства, а также возмещение убытков. ФБУ «Архангельский ЦСМ» ответственности за порчу приборов во время транспортировки не несёт.</w:t>
      </w:r>
    </w:p>
    <w:p w:rsidR="00DA071B" w:rsidRPr="000313E3" w:rsidRDefault="004D3145" w:rsidP="00FD6E63">
      <w:pPr>
        <w:pStyle w:val="a1"/>
        <w:tabs>
          <w:tab w:val="left" w:pos="851"/>
        </w:tabs>
        <w:ind w:firstLine="567"/>
        <w:jc w:val="both"/>
        <w:rPr>
          <w:sz w:val="20"/>
          <w:szCs w:val="20"/>
        </w:rPr>
      </w:pPr>
      <w:r w:rsidRPr="000313E3">
        <w:rPr>
          <w:rFonts w:ascii="Open Sans;SeroPro;Helvetica Neu" w:hAnsi="Open Sans;SeroPro;Helvetica Neu"/>
          <w:color w:val="000000"/>
          <w:sz w:val="20"/>
          <w:szCs w:val="20"/>
        </w:rPr>
        <w:t xml:space="preserve">ФБУ «Архангельский ЦСМ» оказывает услуги по подготовке СИ к транспортировке для передачи представителю курьерской компании в соответствии с </w:t>
      </w:r>
      <w:hyperlink r:id="rId6">
        <w:r w:rsidRPr="000313E3">
          <w:rPr>
            <w:rFonts w:ascii="Open Sans;SeroPro;Helvetica Neu" w:hAnsi="Open Sans;SeroPro;Helvetica Neu"/>
            <w:color w:val="000000"/>
            <w:sz w:val="20"/>
            <w:szCs w:val="20"/>
            <w:u w:val="single"/>
          </w:rPr>
          <w:t>Прейскурантом</w:t>
        </w:r>
        <w:r w:rsidR="00C86A43">
          <w:rPr>
            <w:rFonts w:ascii="Open Sans;SeroPro;Helvetica Neu" w:hAnsi="Open Sans;SeroPro;Helvetica Neu"/>
            <w:color w:val="000000"/>
            <w:sz w:val="20"/>
            <w:szCs w:val="20"/>
            <w:u w:val="single"/>
          </w:rPr>
          <w:t>.</w:t>
        </w:r>
        <w:r w:rsidRPr="000313E3">
          <w:rPr>
            <w:rFonts w:ascii="Open Sans;SeroPro;Helvetica Neu" w:hAnsi="Open Sans;SeroPro;Helvetica Neu"/>
            <w:color w:val="000000"/>
            <w:sz w:val="20"/>
            <w:szCs w:val="20"/>
            <w:u w:val="single"/>
          </w:rPr>
          <w:t xml:space="preserve"> </w:t>
        </w:r>
      </w:hyperlink>
      <w:r w:rsidR="00C86A43" w:rsidRPr="000313E3">
        <w:rPr>
          <w:sz w:val="20"/>
          <w:szCs w:val="20"/>
        </w:rPr>
        <w:t xml:space="preserve"> </w:t>
      </w:r>
    </w:p>
    <w:sectPr w:rsidR="00DA071B" w:rsidRPr="000313E3" w:rsidSect="000313E3">
      <w:pgSz w:w="11906" w:h="16838"/>
      <w:pgMar w:top="709" w:right="282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Open Sans;SeroPro;Helvetica Ne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926"/>
    <w:multiLevelType w:val="multilevel"/>
    <w:tmpl w:val="E5FCA5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2B3872"/>
    <w:multiLevelType w:val="multilevel"/>
    <w:tmpl w:val="39D85C6C"/>
    <w:lvl w:ilvl="0">
      <w:start w:val="1"/>
      <w:numFmt w:val="decimal"/>
      <w:suff w:val="nothing"/>
      <w:lvlText w:val="%1."/>
      <w:lvlJc w:val="left"/>
      <w:pPr>
        <w:ind w:left="426" w:firstLine="0"/>
      </w:p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840"/>
        </w:tabs>
        <w:ind w:left="1840" w:hanging="283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283"/>
      </w:pPr>
    </w:lvl>
    <w:lvl w:ilvl="4">
      <w:start w:val="1"/>
      <w:numFmt w:val="decimal"/>
      <w:lvlText w:val="%5."/>
      <w:lvlJc w:val="left"/>
      <w:pPr>
        <w:tabs>
          <w:tab w:val="num" w:pos="3254"/>
        </w:tabs>
        <w:ind w:left="3254" w:hanging="283"/>
      </w:pPr>
    </w:lvl>
    <w:lvl w:ilvl="5">
      <w:start w:val="1"/>
      <w:numFmt w:val="decimal"/>
      <w:lvlText w:val="%6."/>
      <w:lvlJc w:val="left"/>
      <w:pPr>
        <w:tabs>
          <w:tab w:val="num" w:pos="3961"/>
        </w:tabs>
        <w:ind w:left="3961" w:hanging="283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283"/>
      </w:pPr>
    </w:lvl>
    <w:lvl w:ilvl="7">
      <w:start w:val="1"/>
      <w:numFmt w:val="decimal"/>
      <w:lvlText w:val="%8."/>
      <w:lvlJc w:val="left"/>
      <w:pPr>
        <w:tabs>
          <w:tab w:val="num" w:pos="5375"/>
        </w:tabs>
        <w:ind w:left="5375" w:hanging="283"/>
      </w:pPr>
    </w:lvl>
    <w:lvl w:ilvl="8">
      <w:start w:val="1"/>
      <w:numFmt w:val="decimal"/>
      <w:lvlText w:val="%9."/>
      <w:lvlJc w:val="left"/>
      <w:pPr>
        <w:tabs>
          <w:tab w:val="num" w:pos="6082"/>
        </w:tabs>
        <w:ind w:left="6082" w:hanging="283"/>
      </w:pPr>
    </w:lvl>
  </w:abstractNum>
  <w:abstractNum w:abstractNumId="2">
    <w:nsid w:val="72C7175D"/>
    <w:multiLevelType w:val="multilevel"/>
    <w:tmpl w:val="0D92F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1B"/>
    <w:rsid w:val="000313E3"/>
    <w:rsid w:val="000F64AF"/>
    <w:rsid w:val="004D3145"/>
    <w:rsid w:val="00865B1A"/>
    <w:rsid w:val="00C86A43"/>
    <w:rsid w:val="00DA071B"/>
    <w:rsid w:val="00DE655D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est.ru/tariff/2011/?clear_cache=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 Александр Валентинович</dc:creator>
  <dc:description/>
  <cp:lastModifiedBy>Мякишев Александр Валентинович</cp:lastModifiedBy>
  <cp:revision>2</cp:revision>
  <cp:lastPrinted>2021-12-28T14:38:00Z</cp:lastPrinted>
  <dcterms:created xsi:type="dcterms:W3CDTF">2021-12-28T14:39:00Z</dcterms:created>
  <dcterms:modified xsi:type="dcterms:W3CDTF">2021-12-28T14:39:00Z</dcterms:modified>
  <dc:language>ru-RU</dc:language>
</cp:coreProperties>
</file>